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7714" w14:textId="4A53E051" w:rsidR="00670B2A" w:rsidRDefault="000A09A1" w:rsidP="002651D3">
      <w:pPr>
        <w:jc w:val="center"/>
        <w:rPr>
          <w:b/>
        </w:rPr>
      </w:pPr>
      <w:r>
        <w:rPr>
          <w:b/>
        </w:rPr>
        <w:t xml:space="preserve">Major </w:t>
      </w:r>
      <w:r w:rsidR="00420E9A">
        <w:rPr>
          <w:b/>
        </w:rPr>
        <w:t xml:space="preserve">(and a few minor) </w:t>
      </w:r>
      <w:r>
        <w:rPr>
          <w:b/>
        </w:rPr>
        <w:t>changes: NS</w:t>
      </w:r>
      <w:r w:rsidR="00420E9A">
        <w:rPr>
          <w:b/>
        </w:rPr>
        <w:t>, EE</w:t>
      </w:r>
      <w:r w:rsidR="00FD616B">
        <w:rPr>
          <w:b/>
        </w:rPr>
        <w:t>, F</w:t>
      </w:r>
      <w:r w:rsidR="0075473E">
        <w:rPr>
          <w:b/>
        </w:rPr>
        <w:t>, A, G (7–12), SP</w:t>
      </w:r>
      <w:r w:rsidR="00BB118E">
        <w:rPr>
          <w:b/>
        </w:rPr>
        <w:t>, M</w:t>
      </w:r>
    </w:p>
    <w:p w14:paraId="479A16CD" w14:textId="77777777" w:rsidR="002651D3" w:rsidRDefault="002651D3">
      <w:pPr>
        <w:rPr>
          <w:b/>
        </w:rPr>
      </w:pPr>
    </w:p>
    <w:p w14:paraId="7D699CD2" w14:textId="1597F630" w:rsidR="002651D3" w:rsidRDefault="00B53BAB">
      <w:r w:rsidRPr="00B53BAB">
        <w:rPr>
          <w:b/>
        </w:rPr>
        <w:t>NS</w:t>
      </w:r>
      <w:r w:rsidR="00500F59">
        <w:rPr>
          <w:b/>
        </w:rPr>
        <w:t>, 6–8</w:t>
      </w:r>
      <w:r w:rsidR="00A83FAB">
        <w:t>: S</w:t>
      </w:r>
      <w:r>
        <w:t>lowed down and elaborated overview.</w:t>
      </w:r>
      <w:r w:rsidR="00DE4D64">
        <w:t xml:space="preserve"> Replaced “measurement interpretation” with terminology used in Fractions Progression. Replaced “concatenation” with “put together” </w:t>
      </w:r>
      <w:r w:rsidR="00D45D4C">
        <w:t xml:space="preserve">in order </w:t>
      </w:r>
      <w:r w:rsidR="00DE4D64">
        <w:t xml:space="preserve">to make connection with earlier grades. </w:t>
      </w:r>
      <w:r w:rsidR="00412FF9">
        <w:t xml:space="preserve">Added illustrations to connect addition on the number line in grade 7 with addition on number line in earlier grades. </w:t>
      </w:r>
      <w:r w:rsidR="00FB4223">
        <w:t xml:space="preserve">Moved remark about vector addition from grade 7 to overview. </w:t>
      </w:r>
      <w:r w:rsidR="002A7446">
        <w:t xml:space="preserve">Removed reference to multiplication as repeated addition in order to be consistent with grade 4 discussion in NF progression. </w:t>
      </w:r>
      <w:r w:rsidR="00DE4D64">
        <w:t>Added paragraph on simplification, etc. recycled from the NF Overview.</w:t>
      </w:r>
    </w:p>
    <w:p w14:paraId="27424950" w14:textId="77777777" w:rsidR="00E14C7F" w:rsidRDefault="00E14C7F"/>
    <w:p w14:paraId="3A06DF1E" w14:textId="3E9DC054" w:rsidR="00E14C7F" w:rsidRDefault="00BD1CB0">
      <w:r>
        <w:t>Grade 6: added sidenote on standard algorithms</w:t>
      </w:r>
      <w:r w:rsidR="00B53BAB">
        <w:t>.</w:t>
      </w:r>
    </w:p>
    <w:p w14:paraId="3A187284" w14:textId="77777777" w:rsidR="00FF0195" w:rsidRDefault="00FF0195"/>
    <w:p w14:paraId="56EE10BD" w14:textId="40B4842F" w:rsidR="00FF0195" w:rsidRDefault="00FF0195">
      <w:r>
        <w:t>“missing addend”</w:t>
      </w:r>
      <w:r w:rsidR="00B21CEC">
        <w:t xml:space="preserve"> replaced by</w:t>
      </w:r>
      <w:r>
        <w:t xml:space="preserve"> “unknown addend”</w:t>
      </w:r>
    </w:p>
    <w:p w14:paraId="20AD9817" w14:textId="77777777" w:rsidR="001C770F" w:rsidRDefault="001C770F"/>
    <w:p w14:paraId="3EB06A6B" w14:textId="5B17C87A" w:rsidR="001C770F" w:rsidRDefault="001C770F">
      <w:r>
        <w:t xml:space="preserve">“fraction </w:t>
      </w:r>
      <w:r w:rsidR="00B21CEC">
        <w:t>strip” replaced by</w:t>
      </w:r>
      <w:r>
        <w:t xml:space="preserve"> “tape diagram”</w:t>
      </w:r>
    </w:p>
    <w:p w14:paraId="0318DB2B" w14:textId="77777777" w:rsidR="00E14C7F" w:rsidRDefault="00E14C7F"/>
    <w:p w14:paraId="6B9CB6F1" w14:textId="4B8DACE4" w:rsidR="00E14C7F" w:rsidRDefault="00E14C7F">
      <w:r>
        <w:t>R</w:t>
      </w:r>
      <w:r w:rsidR="000C1136">
        <w:t xml:space="preserve">eferences to </w:t>
      </w:r>
      <w:r>
        <w:t>“directed</w:t>
      </w:r>
      <w:r w:rsidR="00095FF4">
        <w:t xml:space="preserve"> interval</w:t>
      </w:r>
      <w:r>
        <w:t>”</w:t>
      </w:r>
      <w:r w:rsidR="000C1136">
        <w:t xml:space="preserve"> (grade 6) replaced by</w:t>
      </w:r>
      <w:r w:rsidR="00095FF4">
        <w:t xml:space="preserve"> “d</w:t>
      </w:r>
      <w:r w:rsidR="000C1136">
        <w:t>irected line segment,”</w:t>
      </w:r>
      <w:r w:rsidR="00095FF4">
        <w:t xml:space="preserve"> </w:t>
      </w:r>
      <w:r w:rsidR="000C1136">
        <w:t xml:space="preserve">so that usage in grades 6 and 7 </w:t>
      </w:r>
      <w:r w:rsidR="00072E8D">
        <w:t>and in the Quantity Progression are</w:t>
      </w:r>
      <w:r w:rsidR="000C1136">
        <w:t xml:space="preserve"> the same.</w:t>
      </w:r>
      <w:r w:rsidR="00BB0EE2">
        <w:t xml:space="preserve"> In margin, “directed interval” (grade 7) replaced by “arrow” (as in grade 6).</w:t>
      </w:r>
    </w:p>
    <w:p w14:paraId="2C857A41" w14:textId="77777777" w:rsidR="00FB4223" w:rsidRDefault="00FB4223"/>
    <w:p w14:paraId="75FF18A4" w14:textId="7D427D92" w:rsidR="00204513" w:rsidRDefault="009B5567">
      <w:r>
        <w:t xml:space="preserve">Grade 7: </w:t>
      </w:r>
      <w:r w:rsidR="00204513">
        <w:t xml:space="preserve">Removed references to “model” </w:t>
      </w:r>
      <w:r w:rsidR="00B0596A">
        <w:t>because</w:t>
      </w:r>
      <w:r w:rsidR="00204513">
        <w:t xml:space="preserve"> in the Standards “model” (apart from </w:t>
      </w:r>
      <w:r w:rsidR="00B150D4">
        <w:t xml:space="preserve">“concrete model” or </w:t>
      </w:r>
      <w:r w:rsidR="00204513">
        <w:t>“visual model”) is reserved for mathematical models of real-world situations.</w:t>
      </w:r>
    </w:p>
    <w:p w14:paraId="06C2532B" w14:textId="77777777" w:rsidR="009B5567" w:rsidRDefault="009B5567"/>
    <w:p w14:paraId="17AFD36D" w14:textId="310AA304" w:rsidR="00FB4223" w:rsidRDefault="00FB4223">
      <w:r>
        <w:t xml:space="preserve">Grade 8: Added note that </w:t>
      </w:r>
      <w:r w:rsidR="0049128D">
        <w:t xml:space="preserve">a number that can be expressed as </w:t>
      </w:r>
      <w:r>
        <w:t xml:space="preserve">a finite decimal </w:t>
      </w:r>
      <w:r w:rsidR="00790E4D">
        <w:t xml:space="preserve">also </w:t>
      </w:r>
      <w:r>
        <w:t>has an expansion</w:t>
      </w:r>
      <w:r w:rsidR="00790E4D">
        <w:t xml:space="preserve"> as a decimal ending in</w:t>
      </w:r>
      <w:r>
        <w:t xml:space="preserve"> </w:t>
      </w:r>
      <w:r w:rsidR="00790E4D">
        <w:t xml:space="preserve">an infinite sequence of zeros. </w:t>
      </w:r>
    </w:p>
    <w:p w14:paraId="01CC4DDB" w14:textId="77777777" w:rsidR="00964603" w:rsidRDefault="00964603"/>
    <w:p w14:paraId="15D389CD" w14:textId="5D661E80" w:rsidR="00964603" w:rsidRDefault="00964603">
      <w:r>
        <w:rPr>
          <w:b/>
        </w:rPr>
        <w:t>N, HS</w:t>
      </w:r>
      <w:r>
        <w:t>: Added paragraph to beginning footnote; standardized margin format.</w:t>
      </w:r>
    </w:p>
    <w:p w14:paraId="0DA6C7CA" w14:textId="77777777" w:rsidR="00B55317" w:rsidRDefault="00B55317"/>
    <w:p w14:paraId="454442AF" w14:textId="56882612" w:rsidR="00715B55" w:rsidRDefault="00715B55">
      <w:r>
        <w:rPr>
          <w:b/>
        </w:rPr>
        <w:t>EE</w:t>
      </w:r>
      <w:r w:rsidR="00500F59">
        <w:rPr>
          <w:b/>
        </w:rPr>
        <w:t>, 6–8</w:t>
      </w:r>
      <w:r>
        <w:t>:</w:t>
      </w:r>
      <w:r w:rsidR="00420E9A">
        <w:t xml:space="preserve"> Standardized margin format</w:t>
      </w:r>
      <w:r w:rsidR="00202F99">
        <w:t xml:space="preserve"> (content and practice standards references, diagrams)</w:t>
      </w:r>
      <w:r w:rsidR="00420E9A">
        <w:t>.</w:t>
      </w:r>
    </w:p>
    <w:p w14:paraId="4A97CB80" w14:textId="77777777" w:rsidR="00715B55" w:rsidRDefault="00715B55"/>
    <w:p w14:paraId="091ED80A" w14:textId="66230AEA" w:rsidR="00715B55" w:rsidRDefault="006A26A1" w:rsidP="00715B55">
      <w:r>
        <w:t xml:space="preserve">Overview: Added paragraph on inequalities; </w:t>
      </w:r>
      <w:r w:rsidR="00CF1C46">
        <w:t xml:space="preserve">added paragraph on solving inequalities with ≤ and ≥; added paragraph on solving equations and inequalities with absolute value; </w:t>
      </w:r>
      <w:r w:rsidR="00600DD8">
        <w:t xml:space="preserve">added section on notation to </w:t>
      </w:r>
      <w:r w:rsidR="00715B55">
        <w:t xml:space="preserve">coordinate discussion of symbols for </w:t>
      </w:r>
      <w:r w:rsidR="003A6189">
        <w:t xml:space="preserve">division, </w:t>
      </w:r>
      <w:r w:rsidR="00715B55">
        <w:t>multiplication</w:t>
      </w:r>
      <w:r w:rsidR="003A6189">
        <w:t>,</w:t>
      </w:r>
      <w:r w:rsidR="00715B55">
        <w:t xml:space="preserve"> and</w:t>
      </w:r>
      <w:r w:rsidR="003A6189">
        <w:t xml:space="preserve"> units</w:t>
      </w:r>
      <w:r w:rsidR="00600DD8">
        <w:t xml:space="preserve"> with EE (grade 6</w:t>
      </w:r>
      <w:r w:rsidR="00715B55">
        <w:t>), OA (grade 3), NF (grade 5)</w:t>
      </w:r>
      <w:r w:rsidR="00600DD8">
        <w:t>, RP</w:t>
      </w:r>
      <w:r w:rsidR="003A6189">
        <w:t xml:space="preserve">, </w:t>
      </w:r>
      <w:r w:rsidR="00454C50">
        <w:t xml:space="preserve">and </w:t>
      </w:r>
      <w:r w:rsidR="003A6189">
        <w:t>Q</w:t>
      </w:r>
      <w:r w:rsidR="00715B55">
        <w:t>.</w:t>
      </w:r>
    </w:p>
    <w:p w14:paraId="459329A9" w14:textId="77777777" w:rsidR="002054DB" w:rsidRDefault="002054DB" w:rsidP="00715B55"/>
    <w:p w14:paraId="39B201D3" w14:textId="7CFCD5CA" w:rsidR="002054DB" w:rsidRDefault="002054DB" w:rsidP="00715B55">
      <w:r>
        <w:t>Grade 6: Added table showing forms of equations and inequalities in various grades.</w:t>
      </w:r>
    </w:p>
    <w:p w14:paraId="0D5ED357" w14:textId="77777777" w:rsidR="000A19F6" w:rsidRDefault="000A19F6" w:rsidP="00715B55"/>
    <w:p w14:paraId="09DE5C11" w14:textId="17EA3410" w:rsidR="000A19F6" w:rsidRDefault="000A19F6" w:rsidP="00715B55">
      <w:r>
        <w:t>Added section: “Where this progression is heading.”</w:t>
      </w:r>
    </w:p>
    <w:p w14:paraId="759311D3" w14:textId="77777777" w:rsidR="00BA4CB1" w:rsidRDefault="00BA4CB1" w:rsidP="00715B55"/>
    <w:p w14:paraId="6B520D66" w14:textId="346AF3C3" w:rsidR="00947488" w:rsidRPr="00342309" w:rsidRDefault="00947488" w:rsidP="00947488">
      <w:pPr>
        <w:rPr>
          <w:b/>
        </w:rPr>
      </w:pPr>
      <w:r>
        <w:rPr>
          <w:b/>
        </w:rPr>
        <w:t>SP, 6–8</w:t>
      </w:r>
      <w:r w:rsidR="00342309" w:rsidRPr="00342309">
        <w:t>:</w:t>
      </w:r>
      <w:r w:rsidR="00342309">
        <w:t xml:space="preserve"> </w:t>
      </w:r>
      <w:r w:rsidR="00FD6B2E">
        <w:t>F</w:t>
      </w:r>
      <w:r>
        <w:t>ix</w:t>
      </w:r>
      <w:r w:rsidR="00FD6B2E">
        <w:t>ed</w:t>
      </w:r>
      <w:r>
        <w:t xml:space="preserve"> </w:t>
      </w:r>
      <w:r w:rsidR="004A4E95">
        <w:t xml:space="preserve">formatting and </w:t>
      </w:r>
      <w:r>
        <w:t>spacing in margin</w:t>
      </w:r>
      <w:r w:rsidR="00D81CFE">
        <w:t>s</w:t>
      </w:r>
      <w:r w:rsidR="008B67B7">
        <w:t>.</w:t>
      </w:r>
    </w:p>
    <w:p w14:paraId="45D904BB" w14:textId="77777777" w:rsidR="00947488" w:rsidRDefault="00947488" w:rsidP="00947488"/>
    <w:p w14:paraId="31974B62" w14:textId="77777777" w:rsidR="00947488" w:rsidRDefault="00947488" w:rsidP="00947488">
      <w:r>
        <w:t>Added note on histogram recycled from MD.</w:t>
      </w:r>
    </w:p>
    <w:p w14:paraId="5EB22D93" w14:textId="77777777" w:rsidR="00F51CFB" w:rsidRDefault="00F51CFB">
      <w:pPr>
        <w:rPr>
          <w:b/>
        </w:rPr>
      </w:pPr>
    </w:p>
    <w:p w14:paraId="6C62A59D" w14:textId="7FA776DE" w:rsidR="00CC498F" w:rsidRDefault="00CC498F">
      <w:r>
        <w:rPr>
          <w:b/>
        </w:rPr>
        <w:lastRenderedPageBreak/>
        <w:t>F</w:t>
      </w:r>
      <w:r w:rsidR="00500F59">
        <w:rPr>
          <w:b/>
        </w:rPr>
        <w:t>, 8, HS</w:t>
      </w:r>
      <w:r>
        <w:t>: Standardized margin format</w:t>
      </w:r>
      <w:r w:rsidR="00202F99">
        <w:t xml:space="preserve"> (content and practice standards references, diagrams)</w:t>
      </w:r>
      <w:r>
        <w:t>.</w:t>
      </w:r>
    </w:p>
    <w:p w14:paraId="4C578F89" w14:textId="77777777" w:rsidR="004D121D" w:rsidRDefault="004D121D"/>
    <w:p w14:paraId="562A4CD1" w14:textId="63876B58" w:rsidR="004D121D" w:rsidRPr="00BF6B80" w:rsidRDefault="004D121D" w:rsidP="00BF6B80">
      <w:r w:rsidRPr="00BF6B80">
        <w:t xml:space="preserve">References to IM tasks </w:t>
      </w:r>
      <w:r w:rsidR="00166D2A" w:rsidRPr="00BF6B80">
        <w:t xml:space="preserve">and a few </w:t>
      </w:r>
      <w:r w:rsidR="0015436F" w:rsidRPr="00BF6B80">
        <w:t xml:space="preserve">of the </w:t>
      </w:r>
      <w:r w:rsidR="00166D2A" w:rsidRPr="00BF6B80">
        <w:t>task</w:t>
      </w:r>
      <w:r w:rsidR="00D66D89" w:rsidRPr="00BF6B80">
        <w:t xml:space="preserve"> statement</w:t>
      </w:r>
      <w:r w:rsidR="00166D2A" w:rsidRPr="00BF6B80">
        <w:t xml:space="preserve">s (Battery Charge, Interpreting Graph, Transforming Graph) </w:t>
      </w:r>
      <w:r w:rsidRPr="00BF6B80">
        <w:t>updated.</w:t>
      </w:r>
    </w:p>
    <w:p w14:paraId="4F405DAD" w14:textId="77777777" w:rsidR="00D629CF" w:rsidRPr="00BF6B80" w:rsidRDefault="00D629CF" w:rsidP="00BF6B80"/>
    <w:p w14:paraId="6A2235D8" w14:textId="77777777" w:rsidR="00A17E12" w:rsidRPr="00BF6B80" w:rsidRDefault="00A17E12" w:rsidP="00BF6B80">
      <w:r w:rsidRPr="00BF6B80">
        <w:t>Added on third page margin of overview: one more example f(t) = 1/12 t.</w:t>
      </w:r>
    </w:p>
    <w:p w14:paraId="5F0551DB" w14:textId="77777777" w:rsidR="00A17E12" w:rsidRDefault="00A17E12" w:rsidP="00BF6B80"/>
    <w:p w14:paraId="40F4CC23" w14:textId="3330C07D" w:rsidR="00FC0FE2" w:rsidRDefault="00FC0FE2" w:rsidP="00BF6B80">
      <w:r>
        <w:t xml:space="preserve">Added </w:t>
      </w:r>
      <w:r w:rsidRPr="00BF6B80">
        <w:t>on third page margin of overview</w:t>
      </w:r>
      <w:r>
        <w:t>: margin note about modeling star symbol.</w:t>
      </w:r>
    </w:p>
    <w:p w14:paraId="0A4843D8" w14:textId="77777777" w:rsidR="00FC0FE2" w:rsidRPr="00BF6B80" w:rsidRDefault="00FC0FE2" w:rsidP="00BF6B80"/>
    <w:p w14:paraId="513AC804" w14:textId="77777777" w:rsidR="002724D3" w:rsidRPr="00BF6B80" w:rsidRDefault="002724D3" w:rsidP="00BF6B80">
      <w:r w:rsidRPr="00BF6B80">
        <w:t>Inserted after “When using functions to model a linear relationship between quantities, students learn to determine the rate of change of a function, which is the slope of the line that is its graph” “or, in the case of functions with restricted domain, the line determined by its graph.”</w:t>
      </w:r>
    </w:p>
    <w:p w14:paraId="556E204D" w14:textId="77777777" w:rsidR="002724D3" w:rsidRPr="00BF6B80" w:rsidRDefault="002724D3" w:rsidP="00BF6B80"/>
    <w:p w14:paraId="5A7EE597" w14:textId="57182C73" w:rsidR="002724D3" w:rsidRDefault="002724D3" w:rsidP="002724D3">
      <w:pPr>
        <w:rPr>
          <w:rFonts w:eastAsia="Times New Roman"/>
        </w:rPr>
      </w:pPr>
      <w:r>
        <w:rPr>
          <w:rFonts w:eastAsia="Times New Roman"/>
        </w:rPr>
        <w:t>Changed “</w:t>
      </w:r>
      <w:r w:rsidRPr="00C36969">
        <w:rPr>
          <w:rFonts w:eastAsia="Times New Roman"/>
        </w:rPr>
        <w:t>F</w:t>
      </w:r>
      <w:r>
        <w:rPr>
          <w:rFonts w:eastAsia="Times New Roman"/>
        </w:rPr>
        <w:t>unctions</w:t>
      </w:r>
      <w:r w:rsidRPr="00C36969">
        <w:rPr>
          <w:rFonts w:eastAsia="Times New Roman"/>
        </w:rPr>
        <w:t xml:space="preserve"> of the form $y= mx + b$ are proportional relationships exactly when $b=0$,</w:t>
      </w:r>
      <w:r>
        <w:rPr>
          <w:rFonts w:eastAsia="Times New Roman"/>
        </w:rPr>
        <w:t>” to “Functions def</w:t>
      </w:r>
      <w:r w:rsidRPr="00C36969">
        <w:rPr>
          <w:rFonts w:eastAsia="Times New Roman"/>
        </w:rPr>
        <w:t>ined by equations of the form $y= mx + b$ are proportional relationships exactly when $b=0$,</w:t>
      </w:r>
      <w:r>
        <w:rPr>
          <w:rFonts w:eastAsia="Times New Roman"/>
        </w:rPr>
        <w:t>”</w:t>
      </w:r>
    </w:p>
    <w:p w14:paraId="7CDA12B8" w14:textId="77777777" w:rsidR="002724D3" w:rsidRDefault="002724D3" w:rsidP="00042CB1">
      <w:pPr>
        <w:rPr>
          <w:rFonts w:eastAsia="Times New Roman"/>
        </w:rPr>
      </w:pPr>
    </w:p>
    <w:p w14:paraId="20CF8CA8" w14:textId="67814A91" w:rsidR="00042CB1" w:rsidRPr="00DB5369" w:rsidRDefault="00042CB1" w:rsidP="00042CB1">
      <w:pPr>
        <w:rPr>
          <w:rFonts w:eastAsia="Times New Roman"/>
        </w:rPr>
      </w:pPr>
      <w:r>
        <w:rPr>
          <w:rFonts w:eastAsia="Times New Roman"/>
        </w:rPr>
        <w:t xml:space="preserve">New text: </w:t>
      </w:r>
      <w:r w:rsidRPr="00A40B75">
        <w:rPr>
          <w:rFonts w:eastAsia="Times New Roman"/>
        </w:rPr>
        <w:t>The vertical line test and tables of ordered pairs are tools that</w:t>
      </w:r>
      <w:r w:rsidR="00BA2CFD">
        <w:rPr>
          <w:rFonts w:eastAsia="Times New Roman"/>
        </w:rPr>
        <w:t xml:space="preserve"> can be used in investigation—</w:t>
      </w:r>
      <w:r w:rsidRPr="00A40B75">
        <w:rPr>
          <w:rFonts w:eastAsia="Times New Roman"/>
        </w:rPr>
        <w:t>when appropriate (MP.5). Separate exerc</w:t>
      </w:r>
      <w:r>
        <w:rPr>
          <w:rFonts w:eastAsia="Times New Roman"/>
        </w:rPr>
        <w:t>ises devoted to each may</w:t>
      </w:r>
      <w:r w:rsidRPr="00A40B75">
        <w:rPr>
          <w:rFonts w:eastAsia="Times New Roman"/>
        </w:rPr>
        <w:t xml:space="preserve"> bypass decisions about when </w:t>
      </w:r>
      <w:r>
        <w:rPr>
          <w:rFonts w:eastAsia="Times New Roman"/>
        </w:rPr>
        <w:t xml:space="preserve">it is appropriate </w:t>
      </w:r>
      <w:r w:rsidRPr="00A40B75">
        <w:rPr>
          <w:rFonts w:eastAsia="Times New Roman"/>
        </w:rPr>
        <w:t>to use them as well as the essential question when investigating</w:t>
      </w:r>
      <w:r>
        <w:rPr>
          <w:rFonts w:eastAsia="Times New Roman"/>
        </w:rPr>
        <w:t xml:space="preserve"> </w:t>
      </w:r>
      <w:r w:rsidRPr="00A40B75">
        <w:rPr>
          <w:rFonts w:eastAsia="Times New Roman"/>
        </w:rPr>
        <w:t>functions: ``Does each element of th</w:t>
      </w:r>
      <w:r w:rsidR="00DB5369">
        <w:rPr>
          <w:rFonts w:eastAsia="Times New Roman"/>
        </w:rPr>
        <w:t xml:space="preserve">e domain correspond to exactly </w:t>
      </w:r>
      <w:r w:rsidRPr="00A40B75">
        <w:rPr>
          <w:rFonts w:eastAsia="Times New Roman"/>
        </w:rPr>
        <w:t>one element in the range?</w:t>
      </w:r>
    </w:p>
    <w:p w14:paraId="33EA587C" w14:textId="77777777" w:rsidR="00D33E35" w:rsidRDefault="00D33E35"/>
    <w:p w14:paraId="6EFF5868" w14:textId="77777777" w:rsidR="00042CB1" w:rsidRDefault="00042CB1" w:rsidP="00042CB1">
      <w:r>
        <w:t>Added margin note about F-IF.8c and A-SSE.3c.</w:t>
      </w:r>
    </w:p>
    <w:p w14:paraId="54EF7E19" w14:textId="77777777" w:rsidR="00042CB1" w:rsidRDefault="00042CB1" w:rsidP="00042CB1"/>
    <w:p w14:paraId="1CC93B94" w14:textId="0874612C" w:rsidR="00042CB1" w:rsidRDefault="00286F07">
      <w:pPr>
        <w:rPr>
          <w:rFonts w:eastAsia="Times New Roman"/>
        </w:rPr>
      </w:pPr>
      <w:r>
        <w:t xml:space="preserve">Added margin diagram illustrating </w:t>
      </w:r>
      <w:r>
        <w:rPr>
          <w:rFonts w:eastAsia="Times New Roman"/>
        </w:rPr>
        <w:t>F-LE.1a.</w:t>
      </w:r>
    </w:p>
    <w:p w14:paraId="5B1FCB2B" w14:textId="77777777" w:rsidR="00706C98" w:rsidRDefault="00706C98">
      <w:pPr>
        <w:rPr>
          <w:rFonts w:eastAsia="Times New Roman"/>
        </w:rPr>
      </w:pPr>
    </w:p>
    <w:p w14:paraId="6DC21BB1" w14:textId="36D7E853" w:rsidR="00706C98" w:rsidRDefault="00706C98">
      <w:pPr>
        <w:rPr>
          <w:rFonts w:eastAsia="Times New Roman"/>
        </w:rPr>
      </w:pPr>
      <w:r>
        <w:rPr>
          <w:rFonts w:eastAsia="Times New Roman"/>
        </w:rPr>
        <w:t xml:space="preserve">Changed note on ratio in </w:t>
      </w:r>
      <w:r>
        <w:t>trig function section to be consistent with note on ratio in EE</w:t>
      </w:r>
      <w:r w:rsidR="00661177">
        <w:t xml:space="preserve"> progression</w:t>
      </w:r>
      <w:r>
        <w:t>.</w:t>
      </w:r>
    </w:p>
    <w:p w14:paraId="6EED97CE" w14:textId="77777777" w:rsidR="002E12E3" w:rsidRDefault="002E12E3"/>
    <w:p w14:paraId="0A1ED5F3" w14:textId="77777777" w:rsidR="00947488" w:rsidRPr="005518C2" w:rsidRDefault="00947488" w:rsidP="00947488">
      <w:r>
        <w:rPr>
          <w:b/>
        </w:rPr>
        <w:t>G, 7–8, HS</w:t>
      </w:r>
      <w:r>
        <w:t>:</w:t>
      </w:r>
    </w:p>
    <w:p w14:paraId="5C029228" w14:textId="77777777" w:rsidR="00947488" w:rsidRDefault="00947488" w:rsidP="00947488"/>
    <w:p w14:paraId="5F72BAD9" w14:textId="7EED9D20" w:rsidR="00195F5A" w:rsidRDefault="00195F5A" w:rsidP="00947488">
      <w:r>
        <w:t xml:space="preserve">Added discussion of earlier grades to overview. Standardized margin format. </w:t>
      </w:r>
    </w:p>
    <w:p w14:paraId="7DDF57AA" w14:textId="77777777" w:rsidR="00C6108F" w:rsidRDefault="00C6108F" w:rsidP="00947488"/>
    <w:p w14:paraId="22D6A41D" w14:textId="0BA300BB" w:rsidR="00A12F0E" w:rsidRDefault="00A12F0E" w:rsidP="00947488">
      <w:r>
        <w:t>Added note on b × h vs B × h.</w:t>
      </w:r>
    </w:p>
    <w:p w14:paraId="1F62B3DF" w14:textId="77777777" w:rsidR="00A12F0E" w:rsidRDefault="00A12F0E" w:rsidP="00947488"/>
    <w:p w14:paraId="7C331A20" w14:textId="0A9BF315" w:rsidR="00C6108F" w:rsidRDefault="00C6108F" w:rsidP="00947488">
      <w:r>
        <w:t xml:space="preserve">Added </w:t>
      </w:r>
      <w:r w:rsidR="004F5CA4">
        <w:t xml:space="preserve">margin </w:t>
      </w:r>
      <w:r>
        <w:t>note about ratios to high school section. Edited note on parallel postulate.</w:t>
      </w:r>
    </w:p>
    <w:p w14:paraId="055D6C94" w14:textId="77777777" w:rsidR="00CE7354" w:rsidRDefault="00CE7354" w:rsidP="00947488"/>
    <w:p w14:paraId="45C3C7CE" w14:textId="3947BD43" w:rsidR="002E12E3" w:rsidRDefault="00CE7354" w:rsidP="00947488">
      <w:r w:rsidRPr="00773A88">
        <w:t>Add</w:t>
      </w:r>
      <w:r w:rsidR="00773A88" w:rsidRPr="00773A88">
        <w:t>e</w:t>
      </w:r>
      <w:r w:rsidR="00773A88">
        <w:t>d</w:t>
      </w:r>
      <w:r>
        <w:t xml:space="preserve"> </w:t>
      </w:r>
      <w:r w:rsidR="004F5CA4">
        <w:t xml:space="preserve">margin </w:t>
      </w:r>
      <w:r>
        <w:t>note about tau</w:t>
      </w:r>
      <w:r w:rsidR="002465A8">
        <w:t xml:space="preserve"> in grade 7</w:t>
      </w:r>
      <w:r>
        <w:t>.</w:t>
      </w:r>
    </w:p>
    <w:p w14:paraId="6C07B668" w14:textId="77777777" w:rsidR="00195F5A" w:rsidRDefault="00195F5A" w:rsidP="00947488"/>
    <w:p w14:paraId="50293383" w14:textId="5F659C5E" w:rsidR="00500F59" w:rsidRDefault="00500F59">
      <w:r w:rsidRPr="00500F59">
        <w:rPr>
          <w:b/>
        </w:rPr>
        <w:t>A</w:t>
      </w:r>
      <w:r w:rsidR="00947488">
        <w:rPr>
          <w:b/>
        </w:rPr>
        <w:t>, HS</w:t>
      </w:r>
      <w:r w:rsidRPr="00500F59">
        <w:t>:</w:t>
      </w:r>
    </w:p>
    <w:p w14:paraId="2FA68CFB" w14:textId="77777777" w:rsidR="00125FE3" w:rsidRDefault="00125FE3"/>
    <w:p w14:paraId="6CE52C1D" w14:textId="70C2652E" w:rsidR="001076BC" w:rsidRDefault="00E11CE8">
      <w:r>
        <w:t xml:space="preserve">Standardized margin format. </w:t>
      </w:r>
      <w:r w:rsidR="001076BC">
        <w:t xml:space="preserve">References to IM tasks </w:t>
      </w:r>
      <w:r w:rsidR="00B87D4A">
        <w:t xml:space="preserve">and a few of the task statements </w:t>
      </w:r>
      <w:r w:rsidR="001076BC">
        <w:t xml:space="preserve">updated. </w:t>
      </w:r>
    </w:p>
    <w:p w14:paraId="4229915C" w14:textId="77777777" w:rsidR="00270D6A" w:rsidRDefault="00270D6A"/>
    <w:p w14:paraId="4FBA4C70" w14:textId="0B85D8A4" w:rsidR="00270D6A" w:rsidRDefault="00270D6A">
      <w:r>
        <w:t xml:space="preserve">Added </w:t>
      </w:r>
      <w:r w:rsidR="004F5CA4">
        <w:t xml:space="preserve">margin </w:t>
      </w:r>
      <w:r>
        <w:t xml:space="preserve">note in overview: </w:t>
      </w:r>
      <w:r w:rsidRPr="00270D6A">
        <w:t>For discussion of the meaning</w:t>
      </w:r>
      <w:r w:rsidR="00157982">
        <w:t>s</w:t>
      </w:r>
      <w:r w:rsidRPr="00270D6A">
        <w:t xml:space="preserve"> of ``expression,'' ``equation,'' and ``equivalent expressions,'' see the Expressions and Equations Progression</w:t>
      </w:r>
      <w:r w:rsidR="00EB12D4">
        <w:t>.</w:t>
      </w:r>
    </w:p>
    <w:p w14:paraId="70DB5A62" w14:textId="77777777" w:rsidR="00EB12D4" w:rsidRDefault="00EB12D4"/>
    <w:p w14:paraId="42983C53" w14:textId="5EF660D0" w:rsidR="00EB12D4" w:rsidRDefault="00EB12D4">
      <w:r>
        <w:t xml:space="preserve">Added note in overview: </w:t>
      </w:r>
      <w:r w:rsidR="00947D00" w:rsidRPr="00EB12D4">
        <w:t>A quadratic express</w:t>
      </w:r>
      <w:r w:rsidR="00947D00">
        <w:t>ion is a polynomial</w:t>
      </w:r>
      <w:r w:rsidR="00947D00" w:rsidRPr="00EB12D4">
        <w:t xml:space="preserve"> of degre</w:t>
      </w:r>
      <w:r w:rsidR="00947D00">
        <w:t>e 2</w:t>
      </w:r>
      <w:r w:rsidRPr="00EB12D4">
        <w:t>.</w:t>
      </w:r>
    </w:p>
    <w:p w14:paraId="1DDA66BC" w14:textId="77777777" w:rsidR="002240E7" w:rsidRDefault="002240E7"/>
    <w:p w14:paraId="5EA409B8" w14:textId="5F62F777" w:rsidR="002240E7" w:rsidRDefault="002240E7">
      <w:pPr>
        <w:rPr>
          <w:rFonts w:eastAsia="Times New Roman"/>
        </w:rPr>
      </w:pPr>
      <w:r>
        <w:rPr>
          <w:rFonts w:eastAsia="Times New Roman"/>
        </w:rPr>
        <w:t>Elaborated Animal Populations example to illustrate meaning of “simple” and “complicated.”</w:t>
      </w:r>
    </w:p>
    <w:p w14:paraId="45D95117" w14:textId="77777777" w:rsidR="00D343CE" w:rsidRPr="00581A3A" w:rsidRDefault="00D343CE" w:rsidP="00581A3A"/>
    <w:p w14:paraId="72E2864A" w14:textId="7E73ED56" w:rsidR="00581A3A" w:rsidRPr="00581A3A" w:rsidRDefault="00581A3A" w:rsidP="00581A3A">
      <w:pPr>
        <w:rPr>
          <w:color w:val="000000"/>
        </w:rPr>
      </w:pPr>
      <w:r w:rsidRPr="00581A3A">
        <w:t xml:space="preserve">Added to section about A-CED.4: </w:t>
      </w:r>
      <w:r w:rsidRPr="00581A3A">
        <w:rPr>
          <w:color w:val="000000"/>
        </w:rPr>
        <w:t xml:space="preserve">In this situation, you </w:t>
      </w:r>
      <w:r>
        <w:rPr>
          <w:color w:val="000000"/>
        </w:rPr>
        <w:t xml:space="preserve">might refer to ``solving for </w:t>
      </w:r>
      <w:r w:rsidRPr="00581A3A">
        <w:rPr>
          <w:i/>
          <w:color w:val="000000"/>
        </w:rPr>
        <w:t>R</w:t>
      </w:r>
      <w:r>
        <w:rPr>
          <w:color w:val="000000"/>
        </w:rPr>
        <w:t xml:space="preserve">'' or ``expressing </w:t>
      </w:r>
      <w:r w:rsidRPr="00581A3A">
        <w:rPr>
          <w:i/>
          <w:color w:val="000000"/>
        </w:rPr>
        <w:t>R</w:t>
      </w:r>
      <w:r>
        <w:rPr>
          <w:color w:val="000000"/>
        </w:rPr>
        <w:t xml:space="preserve"> in terms of </w:t>
      </w:r>
      <w:r w:rsidRPr="00581A3A">
        <w:rPr>
          <w:i/>
          <w:color w:val="000000"/>
        </w:rPr>
        <w:t>V</w:t>
      </w:r>
      <w:r>
        <w:rPr>
          <w:color w:val="000000"/>
        </w:rPr>
        <w:t xml:space="preserve"> and </w:t>
      </w:r>
      <w:r w:rsidRPr="00581A3A">
        <w:rPr>
          <w:i/>
          <w:color w:val="000000"/>
        </w:rPr>
        <w:t>I</w:t>
      </w:r>
      <w:r w:rsidRPr="00581A3A">
        <w:rPr>
          <w:color w:val="000000"/>
        </w:rPr>
        <w:t>.''</w:t>
      </w:r>
    </w:p>
    <w:p w14:paraId="7F01EEBE" w14:textId="77777777" w:rsidR="00581A3A" w:rsidRPr="00581A3A" w:rsidRDefault="00581A3A" w:rsidP="00581A3A"/>
    <w:p w14:paraId="3D08A929" w14:textId="104E6084" w:rsidR="00D343CE" w:rsidRDefault="00D343CE" w:rsidP="00581A3A">
      <w:r w:rsidRPr="00581A3A">
        <w:t>Added</w:t>
      </w:r>
      <w:r>
        <w:t xml:space="preserve"> example to A-SSE.2 section.</w:t>
      </w:r>
    </w:p>
    <w:p w14:paraId="28D4D409" w14:textId="77777777" w:rsidR="004F5CA4" w:rsidRDefault="004F5CA4">
      <w:pPr>
        <w:rPr>
          <w:rFonts w:eastAsia="Times New Roman"/>
        </w:rPr>
      </w:pPr>
    </w:p>
    <w:p w14:paraId="07D7298D" w14:textId="0CCD3BDD" w:rsidR="004F5CA4" w:rsidRDefault="004F5CA4">
      <w:pPr>
        <w:rPr>
          <w:rFonts w:eastAsia="Times New Roman"/>
        </w:rPr>
      </w:pPr>
      <w:r>
        <w:rPr>
          <w:rFonts w:eastAsia="Times New Roman"/>
        </w:rPr>
        <w:t xml:space="preserve">Added margin note in A-REI.5 section: </w:t>
      </w:r>
      <w:r w:rsidRPr="00B9221B">
        <w:rPr>
          <w:rFonts w:eastAsia="Times New Roman"/>
        </w:rPr>
        <w:t>Note that each equation in the new system is not necessarily equivalent to an equation in the original system.</w:t>
      </w:r>
    </w:p>
    <w:p w14:paraId="1973386B" w14:textId="77777777" w:rsidR="00320552" w:rsidRDefault="00320552">
      <w:pPr>
        <w:rPr>
          <w:rFonts w:eastAsia="Times New Roman"/>
        </w:rPr>
      </w:pPr>
    </w:p>
    <w:p w14:paraId="74483370" w14:textId="57E63C72" w:rsidR="00320552" w:rsidRDefault="00C21B7C">
      <w:r>
        <w:rPr>
          <w:rFonts w:eastAsia="Times New Roman"/>
        </w:rPr>
        <w:t>Added |x + 3| = ½</w:t>
      </w:r>
      <w:r w:rsidR="00EC5987">
        <w:rPr>
          <w:rFonts w:eastAsia="Times New Roman"/>
        </w:rPr>
        <w:t xml:space="preserve"> </w:t>
      </w:r>
      <w:r w:rsidR="00320552">
        <w:rPr>
          <w:rFonts w:eastAsia="Times New Roman"/>
        </w:rPr>
        <w:t>x+5 example in margin for A-REI.11.</w:t>
      </w:r>
    </w:p>
    <w:p w14:paraId="33F8B9CD" w14:textId="77777777" w:rsidR="00AB3908" w:rsidRDefault="00AB3908"/>
    <w:p w14:paraId="67FCB9BF" w14:textId="656ED124" w:rsidR="00AB3908" w:rsidRDefault="00AB3908">
      <w:r>
        <w:t>Slight elaboration of Pythagorean triple discussion.</w:t>
      </w:r>
    </w:p>
    <w:p w14:paraId="6B23260A" w14:textId="77777777" w:rsidR="00500F59" w:rsidRDefault="00500F59"/>
    <w:p w14:paraId="3E773E8D" w14:textId="5EA7DB4A" w:rsidR="00500F59" w:rsidRDefault="00500F59">
      <w:r>
        <w:rPr>
          <w:b/>
        </w:rPr>
        <w:t>SP, HS</w:t>
      </w:r>
      <w:r>
        <w:t xml:space="preserve">: </w:t>
      </w:r>
    </w:p>
    <w:p w14:paraId="212D4FEA" w14:textId="282FD0A3" w:rsidR="007E0453" w:rsidRDefault="007E0453"/>
    <w:p w14:paraId="4D63BCAE" w14:textId="2B8A6B7F" w:rsidR="00AB67E7" w:rsidRDefault="00AB67E7">
      <w:r>
        <w:t>Updated career references</w:t>
      </w:r>
    </w:p>
    <w:p w14:paraId="39F0CD39" w14:textId="77777777" w:rsidR="003F13F3" w:rsidRDefault="003F13F3"/>
    <w:p w14:paraId="745944A6" w14:textId="11DACEAB" w:rsidR="003F13F3" w:rsidRPr="003F13F3" w:rsidRDefault="003F13F3">
      <w:r>
        <w:rPr>
          <w:b/>
        </w:rPr>
        <w:t>M</w:t>
      </w:r>
      <w:r>
        <w:t>:</w:t>
      </w:r>
    </w:p>
    <w:p w14:paraId="7988DC29" w14:textId="77777777" w:rsidR="005518C2" w:rsidRDefault="005518C2"/>
    <w:p w14:paraId="68FBC77C" w14:textId="3C2F8748" w:rsidR="003F13F3" w:rsidRDefault="00E26DBC">
      <w:r>
        <w:t xml:space="preserve">Added discussion of “few </w:t>
      </w:r>
      <w:proofErr w:type="gramStart"/>
      <w:r>
        <w:t>year</w:t>
      </w:r>
      <w:proofErr w:type="gramEnd"/>
      <w:r>
        <w:t xml:space="preserve"> gap”</w:t>
      </w:r>
    </w:p>
    <w:p w14:paraId="0665B78A" w14:textId="34B40B14" w:rsidR="00B33FE0" w:rsidRDefault="00B33FE0"/>
    <w:p w14:paraId="7A19DB19" w14:textId="42603CDE" w:rsidR="00147C78" w:rsidRDefault="00147C78">
      <w:r>
        <w:t xml:space="preserve">Added sidenote on GAIMME as source of </w:t>
      </w:r>
      <w:r w:rsidR="007969B6">
        <w:t xml:space="preserve">K–12 </w:t>
      </w:r>
      <w:r>
        <w:t>modeling tasks.</w:t>
      </w:r>
    </w:p>
    <w:p w14:paraId="46D0B4D9" w14:textId="77777777" w:rsidR="00147C78" w:rsidRDefault="00147C78"/>
    <w:p w14:paraId="1330A755" w14:textId="6D23BB61" w:rsidR="007969B6" w:rsidRDefault="00B33FE0">
      <w:r>
        <w:t>Changed sidenote on p. 2 to focus on what was previously at the end of the sidenote</w:t>
      </w:r>
      <w:r w:rsidR="00147C78">
        <w:t xml:space="preserve"> and moved it to p. 6</w:t>
      </w:r>
      <w:r>
        <w:t>.</w:t>
      </w:r>
    </w:p>
    <w:p w14:paraId="565BE9AD" w14:textId="77777777" w:rsidR="00E26DBC" w:rsidRDefault="00E26DBC"/>
    <w:p w14:paraId="1BC8E145" w14:textId="5B6D13FE" w:rsidR="005518C2" w:rsidRPr="009B1CF4" w:rsidRDefault="003A74DC">
      <w:r>
        <w:rPr>
          <w:b/>
        </w:rPr>
        <w:t xml:space="preserve">Added </w:t>
      </w:r>
      <w:r w:rsidR="009B1CF4">
        <w:rPr>
          <w:b/>
        </w:rPr>
        <w:t>Appendix</w:t>
      </w:r>
      <w:r>
        <w:rPr>
          <w:b/>
        </w:rPr>
        <w:t>:</w:t>
      </w:r>
      <w:r w:rsidR="009B1CF4">
        <w:t xml:space="preserve"> Suggestions for revision of the Standards</w:t>
      </w:r>
    </w:p>
    <w:p w14:paraId="0476DF4C" w14:textId="77777777" w:rsidR="005518C2" w:rsidRDefault="005518C2"/>
    <w:p w14:paraId="09F27364" w14:textId="6A3F347E" w:rsidR="00C400BC" w:rsidRDefault="003A74DC">
      <w:pPr>
        <w:rPr>
          <w:b/>
        </w:rPr>
      </w:pPr>
      <w:r>
        <w:rPr>
          <w:b/>
        </w:rPr>
        <w:t xml:space="preserve">Several </w:t>
      </w:r>
      <w:r w:rsidR="00C400BC">
        <w:rPr>
          <w:b/>
        </w:rPr>
        <w:t>H</w:t>
      </w:r>
      <w:r w:rsidR="00C400BC" w:rsidRPr="00C400BC">
        <w:rPr>
          <w:b/>
        </w:rPr>
        <w:t xml:space="preserve">igh School </w:t>
      </w:r>
      <w:r w:rsidR="00056E14">
        <w:rPr>
          <w:b/>
        </w:rPr>
        <w:t>Progressions</w:t>
      </w:r>
      <w:r>
        <w:rPr>
          <w:b/>
        </w:rPr>
        <w:t>:</w:t>
      </w:r>
    </w:p>
    <w:p w14:paraId="5C3438D7" w14:textId="77777777" w:rsidR="00FD41E5" w:rsidRDefault="00FD41E5">
      <w:pPr>
        <w:rPr>
          <w:b/>
        </w:rPr>
      </w:pPr>
    </w:p>
    <w:p w14:paraId="113D9CF1" w14:textId="7BBC3D5F" w:rsidR="00E05CBC" w:rsidRDefault="007D7EF3">
      <w:r w:rsidRPr="00EA1E8F">
        <w:t>Add</w:t>
      </w:r>
      <w:r w:rsidR="00EA1E8F" w:rsidRPr="00EA1E8F">
        <w:t>ed</w:t>
      </w:r>
      <w:r w:rsidRPr="00EA1E8F">
        <w:t xml:space="preserve"> to footnote about high school</w:t>
      </w:r>
      <w:r w:rsidR="00EA1E8F" w:rsidRPr="00EA1E8F">
        <w:t xml:space="preserve"> in </w:t>
      </w:r>
      <w:r w:rsidR="00EA1E8F">
        <w:t xml:space="preserve">A, </w:t>
      </w:r>
      <w:r w:rsidR="00EA1E8F" w:rsidRPr="00EA1E8F">
        <w:t>N, F</w:t>
      </w:r>
      <w:r w:rsidRPr="00EA1E8F">
        <w:t>:</w:t>
      </w:r>
      <w:r>
        <w:t xml:space="preserve"> </w:t>
      </w:r>
      <w:r w:rsidR="0062554B">
        <w:t>“</w:t>
      </w:r>
      <w:r w:rsidR="00EA1E8F" w:rsidRPr="00EA1E8F">
        <w:t>This material may appear in courses intended for all students.</w:t>
      </w:r>
      <w:r w:rsidR="0062554B">
        <w:t>”</w:t>
      </w:r>
    </w:p>
    <w:p w14:paraId="62C2A377" w14:textId="77777777" w:rsidR="00230A7C" w:rsidRDefault="00230A7C"/>
    <w:p w14:paraId="6005EB03" w14:textId="41C3AC1B" w:rsidR="00230A7C" w:rsidRDefault="00230A7C">
      <w:r>
        <w:t>Deleted asterisks</w:t>
      </w:r>
      <w:r w:rsidR="00636D20">
        <w:t xml:space="preserve"> on footnote</w:t>
      </w:r>
      <w:r w:rsidR="0006307C">
        <w:t xml:space="preserve"> in</w:t>
      </w:r>
      <w:r>
        <w:t>: A, F, G, N</w:t>
      </w:r>
      <w:r w:rsidR="00636D20">
        <w:t>.</w:t>
      </w:r>
    </w:p>
    <w:p w14:paraId="1B7F0EB9" w14:textId="77777777" w:rsidR="00EA1E8F" w:rsidRDefault="00EA1E8F"/>
    <w:p w14:paraId="28D70ABC" w14:textId="343E56A3" w:rsidR="0037347F" w:rsidRDefault="00EA1E8F">
      <w:r>
        <w:t xml:space="preserve">Added to margin comment in SPHS: </w:t>
      </w:r>
      <w:r w:rsidR="0062554B">
        <w:t>“</w:t>
      </w:r>
      <w:r w:rsidRPr="00EA1E8F">
        <w:t>This material may appear in courses intended for all students.</w:t>
      </w:r>
      <w:r w:rsidR="0062554B">
        <w:t>”</w:t>
      </w:r>
      <w:r w:rsidR="00230A7C">
        <w:t xml:space="preserve"> </w:t>
      </w:r>
    </w:p>
    <w:p w14:paraId="4542176C" w14:textId="77777777" w:rsidR="00BE6A90" w:rsidRDefault="00BE6A90"/>
    <w:p w14:paraId="13896B32" w14:textId="496D8D36" w:rsidR="00BE6A90" w:rsidRDefault="00BE6A90">
      <w:r>
        <w:t xml:space="preserve">Added modeling star to individual high </w:t>
      </w:r>
      <w:r w:rsidR="007B139B">
        <w:t xml:space="preserve">school </w:t>
      </w:r>
      <w:r>
        <w:t>standards, following the Standards.</w:t>
      </w:r>
    </w:p>
    <w:p w14:paraId="11F1ECEA" w14:textId="77777777" w:rsidR="00EA1E8F" w:rsidRDefault="00EA1E8F">
      <w:pPr>
        <w:rPr>
          <w:b/>
        </w:rPr>
      </w:pPr>
    </w:p>
    <w:p w14:paraId="6DFF4DB9" w14:textId="1D2FADF3" w:rsidR="00930BE8" w:rsidRPr="00930BE8" w:rsidRDefault="00930BE8">
      <w:pPr>
        <w:rPr>
          <w:b/>
        </w:rPr>
      </w:pPr>
      <w:r>
        <w:rPr>
          <w:b/>
        </w:rPr>
        <w:t>Structure</w:t>
      </w:r>
      <w:r w:rsidR="0079037B">
        <w:rPr>
          <w:b/>
        </w:rPr>
        <w:t xml:space="preserve"> Comment</w:t>
      </w:r>
    </w:p>
    <w:p w14:paraId="76559901" w14:textId="77777777" w:rsidR="00930BE8" w:rsidRDefault="00930BE8"/>
    <w:p w14:paraId="633A73DF" w14:textId="49D97A3B" w:rsidR="00AB0BF7" w:rsidRPr="00E05CBC" w:rsidRDefault="004E65C4">
      <w:r>
        <w:t>Most</w:t>
      </w:r>
      <w:r w:rsidR="00AB0BF7">
        <w:t xml:space="preserve"> elementary and middle grades progressions have sections on “Where this progression might lead.” Most high school progressions do not. Exceptions are Quantity, S&amp;P, M.</w:t>
      </w:r>
    </w:p>
    <w:sectPr w:rsidR="00AB0BF7" w:rsidRPr="00E05CBC" w:rsidSect="00670B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1D3"/>
    <w:rsid w:val="000339B0"/>
    <w:rsid w:val="00042CB1"/>
    <w:rsid w:val="00056E14"/>
    <w:rsid w:val="0006307C"/>
    <w:rsid w:val="00070837"/>
    <w:rsid w:val="00072E8D"/>
    <w:rsid w:val="00095FF4"/>
    <w:rsid w:val="000A09A1"/>
    <w:rsid w:val="000A19F6"/>
    <w:rsid w:val="000C1136"/>
    <w:rsid w:val="000C6D4B"/>
    <w:rsid w:val="000F1FD6"/>
    <w:rsid w:val="001076BC"/>
    <w:rsid w:val="00125FE3"/>
    <w:rsid w:val="00147C78"/>
    <w:rsid w:val="0015436F"/>
    <w:rsid w:val="00157982"/>
    <w:rsid w:val="00166D2A"/>
    <w:rsid w:val="00195F5A"/>
    <w:rsid w:val="001B2184"/>
    <w:rsid w:val="001B596C"/>
    <w:rsid w:val="001C770F"/>
    <w:rsid w:val="001D3BCF"/>
    <w:rsid w:val="001E478E"/>
    <w:rsid w:val="001E58B0"/>
    <w:rsid w:val="001F644B"/>
    <w:rsid w:val="001F6D45"/>
    <w:rsid w:val="002023F3"/>
    <w:rsid w:val="00202F99"/>
    <w:rsid w:val="00204513"/>
    <w:rsid w:val="002054DB"/>
    <w:rsid w:val="002240E7"/>
    <w:rsid w:val="00230A7C"/>
    <w:rsid w:val="002465A8"/>
    <w:rsid w:val="002651D3"/>
    <w:rsid w:val="00270D6A"/>
    <w:rsid w:val="002724D3"/>
    <w:rsid w:val="00286F07"/>
    <w:rsid w:val="002A7446"/>
    <w:rsid w:val="002E12E3"/>
    <w:rsid w:val="00320552"/>
    <w:rsid w:val="00337A1B"/>
    <w:rsid w:val="00342309"/>
    <w:rsid w:val="0037347F"/>
    <w:rsid w:val="003A6189"/>
    <w:rsid w:val="003A74DC"/>
    <w:rsid w:val="003D18D3"/>
    <w:rsid w:val="003F13F3"/>
    <w:rsid w:val="00412FF9"/>
    <w:rsid w:val="00420E9A"/>
    <w:rsid w:val="00423BF7"/>
    <w:rsid w:val="00426614"/>
    <w:rsid w:val="00454C50"/>
    <w:rsid w:val="0049128D"/>
    <w:rsid w:val="004A4E95"/>
    <w:rsid w:val="004D121D"/>
    <w:rsid w:val="004E65C4"/>
    <w:rsid w:val="004F1E0A"/>
    <w:rsid w:val="004F5CA4"/>
    <w:rsid w:val="00500F59"/>
    <w:rsid w:val="005011D4"/>
    <w:rsid w:val="005518C2"/>
    <w:rsid w:val="00573E19"/>
    <w:rsid w:val="005817B9"/>
    <w:rsid w:val="00581A3A"/>
    <w:rsid w:val="00581D36"/>
    <w:rsid w:val="00600DD8"/>
    <w:rsid w:val="0062554B"/>
    <w:rsid w:val="00636D20"/>
    <w:rsid w:val="00646F0D"/>
    <w:rsid w:val="00661177"/>
    <w:rsid w:val="00670B2A"/>
    <w:rsid w:val="0068783D"/>
    <w:rsid w:val="006A0802"/>
    <w:rsid w:val="006A26A1"/>
    <w:rsid w:val="006B0FE5"/>
    <w:rsid w:val="006E0852"/>
    <w:rsid w:val="00706C98"/>
    <w:rsid w:val="00713DA6"/>
    <w:rsid w:val="00715B55"/>
    <w:rsid w:val="007303A0"/>
    <w:rsid w:val="007353B5"/>
    <w:rsid w:val="00753696"/>
    <w:rsid w:val="0075473E"/>
    <w:rsid w:val="00760096"/>
    <w:rsid w:val="00773A88"/>
    <w:rsid w:val="0079037B"/>
    <w:rsid w:val="007909CD"/>
    <w:rsid w:val="00790E4D"/>
    <w:rsid w:val="007969B6"/>
    <w:rsid w:val="00796E72"/>
    <w:rsid w:val="007A0AB8"/>
    <w:rsid w:val="007B139B"/>
    <w:rsid w:val="007C2ED0"/>
    <w:rsid w:val="007D7EF3"/>
    <w:rsid w:val="007E0453"/>
    <w:rsid w:val="007F6FC2"/>
    <w:rsid w:val="008012D1"/>
    <w:rsid w:val="00812DB9"/>
    <w:rsid w:val="00834773"/>
    <w:rsid w:val="00884EDC"/>
    <w:rsid w:val="008B27CC"/>
    <w:rsid w:val="008B67B7"/>
    <w:rsid w:val="008D1640"/>
    <w:rsid w:val="0090459D"/>
    <w:rsid w:val="00917D68"/>
    <w:rsid w:val="00930BE8"/>
    <w:rsid w:val="00936008"/>
    <w:rsid w:val="00937B36"/>
    <w:rsid w:val="00947488"/>
    <w:rsid w:val="00947D00"/>
    <w:rsid w:val="00964603"/>
    <w:rsid w:val="009B1CF4"/>
    <w:rsid w:val="009B5567"/>
    <w:rsid w:val="00A11D20"/>
    <w:rsid w:val="00A12F0E"/>
    <w:rsid w:val="00A17E12"/>
    <w:rsid w:val="00A83FAB"/>
    <w:rsid w:val="00A93D9E"/>
    <w:rsid w:val="00A96603"/>
    <w:rsid w:val="00AA07E6"/>
    <w:rsid w:val="00AB0BF7"/>
    <w:rsid w:val="00AB3908"/>
    <w:rsid w:val="00AB67E7"/>
    <w:rsid w:val="00AB6F09"/>
    <w:rsid w:val="00B0596A"/>
    <w:rsid w:val="00B150D4"/>
    <w:rsid w:val="00B21CEC"/>
    <w:rsid w:val="00B33FE0"/>
    <w:rsid w:val="00B46E39"/>
    <w:rsid w:val="00B53BAB"/>
    <w:rsid w:val="00B55317"/>
    <w:rsid w:val="00B643E0"/>
    <w:rsid w:val="00B87D4A"/>
    <w:rsid w:val="00BA2CFD"/>
    <w:rsid w:val="00BA4CB1"/>
    <w:rsid w:val="00BB0EE2"/>
    <w:rsid w:val="00BB118E"/>
    <w:rsid w:val="00BB28AF"/>
    <w:rsid w:val="00BD1CB0"/>
    <w:rsid w:val="00BE1961"/>
    <w:rsid w:val="00BE6A90"/>
    <w:rsid w:val="00BE7343"/>
    <w:rsid w:val="00BF6B80"/>
    <w:rsid w:val="00C120D6"/>
    <w:rsid w:val="00C21B7C"/>
    <w:rsid w:val="00C400BC"/>
    <w:rsid w:val="00C6108F"/>
    <w:rsid w:val="00C6773C"/>
    <w:rsid w:val="00CC498F"/>
    <w:rsid w:val="00CE4F29"/>
    <w:rsid w:val="00CE7354"/>
    <w:rsid w:val="00CF1C46"/>
    <w:rsid w:val="00D07C1C"/>
    <w:rsid w:val="00D33E35"/>
    <w:rsid w:val="00D343CE"/>
    <w:rsid w:val="00D45D4C"/>
    <w:rsid w:val="00D629CF"/>
    <w:rsid w:val="00D66D89"/>
    <w:rsid w:val="00D81CFE"/>
    <w:rsid w:val="00DB5369"/>
    <w:rsid w:val="00DD3238"/>
    <w:rsid w:val="00DE4D64"/>
    <w:rsid w:val="00E02FAE"/>
    <w:rsid w:val="00E05CBC"/>
    <w:rsid w:val="00E077F1"/>
    <w:rsid w:val="00E11CE8"/>
    <w:rsid w:val="00E14C7F"/>
    <w:rsid w:val="00E26DBC"/>
    <w:rsid w:val="00E61DBE"/>
    <w:rsid w:val="00E750C1"/>
    <w:rsid w:val="00E83BBE"/>
    <w:rsid w:val="00EA1E8F"/>
    <w:rsid w:val="00EB12D4"/>
    <w:rsid w:val="00EC5987"/>
    <w:rsid w:val="00EC6014"/>
    <w:rsid w:val="00F51CFB"/>
    <w:rsid w:val="00F927E2"/>
    <w:rsid w:val="00FB4223"/>
    <w:rsid w:val="00FC0FE2"/>
    <w:rsid w:val="00FD41E5"/>
    <w:rsid w:val="00FD616B"/>
    <w:rsid w:val="00FD6B2E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FC63885"/>
  <w15:docId w15:val="{B38D5EFC-9A6D-864F-89C9-359DE753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64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6A0802"/>
  </w:style>
  <w:style w:type="paragraph" w:customStyle="1" w:styleId="Style3">
    <w:name w:val="Style3"/>
    <w:basedOn w:val="Normal"/>
    <w:qFormat/>
    <w:rsid w:val="001B596C"/>
  </w:style>
  <w:style w:type="character" w:styleId="Hyperlink">
    <w:name w:val="Hyperlink"/>
    <w:basedOn w:val="DefaultParagraphFont"/>
    <w:uiPriority w:val="99"/>
    <w:unhideWhenUsed/>
    <w:rsid w:val="00F927E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39B0"/>
    <w:rPr>
      <w:i/>
      <w:iCs/>
    </w:rPr>
  </w:style>
  <w:style w:type="paragraph" w:styleId="NormalWeb">
    <w:name w:val="Normal (Web)"/>
    <w:basedOn w:val="Normal"/>
    <w:uiPriority w:val="99"/>
    <w:unhideWhenUsed/>
    <w:rsid w:val="00A17E1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909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K</dc:creator>
  <cp:keywords/>
  <dc:description/>
  <cp:lastModifiedBy>Cathy Kessel</cp:lastModifiedBy>
  <cp:revision>170</cp:revision>
  <dcterms:created xsi:type="dcterms:W3CDTF">2018-11-14T20:57:00Z</dcterms:created>
  <dcterms:modified xsi:type="dcterms:W3CDTF">2022-05-24T21:12:00Z</dcterms:modified>
</cp:coreProperties>
</file>